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97" w:rsidRDefault="00E45ABE" w:rsidP="00E45ABE">
      <w:pPr>
        <w:pStyle w:val="a4"/>
        <w:jc w:val="both"/>
        <w:rPr>
          <w:rFonts w:ascii="Times New Roman" w:hAnsi="Times New Roman" w:cs="Times New Roman"/>
          <w:sz w:val="28"/>
        </w:rPr>
      </w:pPr>
      <w:r w:rsidRPr="00B51C97">
        <w:rPr>
          <w:rFonts w:ascii="Times New Roman" w:hAnsi="Times New Roman" w:cs="Times New Roman"/>
          <w:sz w:val="28"/>
        </w:rPr>
        <w:t xml:space="preserve">С 1 февраля 2023 года проиндексированы размеры некоторых социальных выплат. </w:t>
      </w:r>
    </w:p>
    <w:p w:rsidR="00B51C97" w:rsidRDefault="00B51C97" w:rsidP="00E45ABE">
      <w:pPr>
        <w:pStyle w:val="a4"/>
        <w:jc w:val="both"/>
        <w:rPr>
          <w:rFonts w:ascii="Times New Roman" w:hAnsi="Times New Roman" w:cs="Times New Roman"/>
          <w:sz w:val="28"/>
        </w:rPr>
      </w:pPr>
    </w:p>
    <w:p w:rsidR="00E45ABE" w:rsidRPr="00B51C97" w:rsidRDefault="00E45ABE" w:rsidP="00E45ABE">
      <w:pPr>
        <w:pStyle w:val="a4"/>
        <w:jc w:val="both"/>
        <w:rPr>
          <w:rFonts w:ascii="Times New Roman" w:hAnsi="Times New Roman" w:cs="Times New Roman"/>
          <w:sz w:val="28"/>
          <w:szCs w:val="20"/>
        </w:rPr>
      </w:pPr>
      <w:r w:rsidRPr="00B51C97">
        <w:rPr>
          <w:rFonts w:ascii="Times New Roman" w:hAnsi="Times New Roman" w:cs="Times New Roman"/>
          <w:sz w:val="28"/>
          <w:szCs w:val="36"/>
        </w:rPr>
        <w:t>Коэффициент индексации утвержден постановлением Правительства Российской Федерации от 30.01.2023 № 119.</w:t>
      </w:r>
    </w:p>
    <w:p w:rsidR="00B51C97" w:rsidRDefault="00B51C97" w:rsidP="00E45ABE">
      <w:pPr>
        <w:pStyle w:val="a4"/>
        <w:jc w:val="both"/>
        <w:rPr>
          <w:rFonts w:ascii="Times New Roman" w:hAnsi="Times New Roman" w:cs="Times New Roman"/>
          <w:sz w:val="28"/>
          <w:szCs w:val="36"/>
        </w:rPr>
      </w:pPr>
    </w:p>
    <w:p w:rsidR="00E45ABE" w:rsidRPr="00B51C97" w:rsidRDefault="00E45ABE" w:rsidP="00E45ABE">
      <w:pPr>
        <w:pStyle w:val="a4"/>
        <w:jc w:val="both"/>
        <w:rPr>
          <w:rFonts w:ascii="Times New Roman" w:hAnsi="Times New Roman" w:cs="Times New Roman"/>
          <w:sz w:val="28"/>
          <w:szCs w:val="20"/>
        </w:rPr>
      </w:pPr>
      <w:r w:rsidRPr="00B51C97">
        <w:rPr>
          <w:rFonts w:ascii="Times New Roman" w:hAnsi="Times New Roman" w:cs="Times New Roman"/>
          <w:sz w:val="28"/>
          <w:szCs w:val="36"/>
        </w:rPr>
        <w:t>Правительство проиндексировало размер фиксированных выплат, которые не привязаны к прожиточному минимуму.</w:t>
      </w:r>
    </w:p>
    <w:p w:rsidR="00B51C97" w:rsidRDefault="00B51C97" w:rsidP="00E45ABE">
      <w:pPr>
        <w:pStyle w:val="a4"/>
        <w:jc w:val="both"/>
        <w:rPr>
          <w:rFonts w:ascii="Times New Roman" w:hAnsi="Times New Roman" w:cs="Times New Roman"/>
          <w:sz w:val="28"/>
          <w:szCs w:val="36"/>
        </w:rPr>
      </w:pPr>
    </w:p>
    <w:p w:rsidR="00E45ABE" w:rsidRPr="00B51C97" w:rsidRDefault="00E45ABE" w:rsidP="00E45ABE">
      <w:pPr>
        <w:pStyle w:val="a4"/>
        <w:jc w:val="both"/>
        <w:rPr>
          <w:rFonts w:ascii="Times New Roman" w:hAnsi="Times New Roman" w:cs="Times New Roman"/>
          <w:sz w:val="28"/>
          <w:szCs w:val="20"/>
        </w:rPr>
      </w:pPr>
      <w:r w:rsidRPr="00B51C97">
        <w:rPr>
          <w:rFonts w:ascii="Times New Roman" w:hAnsi="Times New Roman" w:cs="Times New Roman"/>
          <w:sz w:val="28"/>
          <w:szCs w:val="36"/>
        </w:rPr>
        <w:t>Речь идёт о выплатах, которые получают инвалиды, ветераны, чернобыльцы, Герои России и СССР, ликвидаторы катастрофы на Чернобыльской АЭС.</w:t>
      </w:r>
    </w:p>
    <w:p w:rsidR="00E45ABE" w:rsidRPr="00B51C97" w:rsidRDefault="00E45ABE" w:rsidP="00E45ABE">
      <w:pPr>
        <w:pStyle w:val="a4"/>
        <w:jc w:val="both"/>
        <w:rPr>
          <w:rFonts w:ascii="Times New Roman" w:hAnsi="Times New Roman" w:cs="Times New Roman"/>
          <w:sz w:val="28"/>
          <w:szCs w:val="20"/>
        </w:rPr>
      </w:pPr>
      <w:r w:rsidRPr="00B51C97">
        <w:rPr>
          <w:rFonts w:ascii="Times New Roman" w:hAnsi="Times New Roman" w:cs="Times New Roman"/>
          <w:sz w:val="28"/>
          <w:szCs w:val="36"/>
        </w:rPr>
        <w:t>До 22 900 рублей выросло единовременное пособие при рождении или усыновлении ребенка.</w:t>
      </w:r>
    </w:p>
    <w:p w:rsidR="00B51C97" w:rsidRDefault="00B51C97" w:rsidP="00E45ABE">
      <w:pPr>
        <w:pStyle w:val="a4"/>
        <w:jc w:val="both"/>
        <w:rPr>
          <w:rFonts w:ascii="Times New Roman" w:hAnsi="Times New Roman" w:cs="Times New Roman"/>
          <w:sz w:val="28"/>
          <w:szCs w:val="36"/>
        </w:rPr>
      </w:pPr>
    </w:p>
    <w:p w:rsidR="00E45ABE" w:rsidRPr="00B51C97" w:rsidRDefault="00E45ABE" w:rsidP="00E45ABE">
      <w:pPr>
        <w:pStyle w:val="a4"/>
        <w:jc w:val="both"/>
        <w:rPr>
          <w:rFonts w:ascii="Times New Roman" w:hAnsi="Times New Roman" w:cs="Times New Roman"/>
          <w:sz w:val="28"/>
          <w:szCs w:val="20"/>
        </w:rPr>
      </w:pPr>
      <w:r w:rsidRPr="00B51C97">
        <w:rPr>
          <w:rFonts w:ascii="Times New Roman" w:hAnsi="Times New Roman" w:cs="Times New Roman"/>
          <w:sz w:val="28"/>
          <w:szCs w:val="36"/>
        </w:rPr>
        <w:t xml:space="preserve">Увеличился размер материнского (семейного капитала). С 1 февраля </w:t>
      </w:r>
      <w:proofErr w:type="spellStart"/>
      <w:r w:rsidRPr="00B51C97">
        <w:rPr>
          <w:rFonts w:ascii="Times New Roman" w:hAnsi="Times New Roman" w:cs="Times New Roman"/>
          <w:sz w:val="28"/>
          <w:szCs w:val="36"/>
        </w:rPr>
        <w:t>маткапитал</w:t>
      </w:r>
      <w:proofErr w:type="spellEnd"/>
      <w:r w:rsidRPr="00B51C97">
        <w:rPr>
          <w:rFonts w:ascii="Times New Roman" w:hAnsi="Times New Roman" w:cs="Times New Roman"/>
          <w:sz w:val="28"/>
          <w:szCs w:val="36"/>
        </w:rPr>
        <w:t xml:space="preserve"> на первого ребенка составляет 586 900 рублей (ранее 524 500 рублей). Материнский капитал при рождении второго или последующих детей для семей, которые не получали его на первого ребенка, составляет 775 600 рублей (ранее — 693 100 рублей).</w:t>
      </w:r>
    </w:p>
    <w:p w:rsidR="008403D8" w:rsidRDefault="008403D8" w:rsidP="00641EED">
      <w:pPr>
        <w:pStyle w:val="a4"/>
        <w:jc w:val="both"/>
        <w:rPr>
          <w:rFonts w:ascii="Times New Roman" w:hAnsi="Times New Roman" w:cs="Times New Roman"/>
          <w:sz w:val="28"/>
          <w:szCs w:val="28"/>
        </w:rPr>
      </w:pPr>
    </w:p>
    <w:p w:rsidR="008D0862" w:rsidRDefault="008D0862"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Прокурор района</w:t>
      </w:r>
    </w:p>
    <w:p w:rsidR="008403D8" w:rsidRPr="008403D8" w:rsidRDefault="008403D8" w:rsidP="00641EED">
      <w:pPr>
        <w:pStyle w:val="a4"/>
        <w:jc w:val="both"/>
        <w:rPr>
          <w:rFonts w:ascii="Times New Roman" w:hAnsi="Times New Roman" w:cs="Times New Roman"/>
          <w:sz w:val="12"/>
          <w:szCs w:val="28"/>
        </w:rPr>
      </w:pPr>
    </w:p>
    <w:p w:rsidR="008403D8" w:rsidRDefault="008403D8" w:rsidP="00641EED">
      <w:pPr>
        <w:pStyle w:val="a4"/>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                                                              Р.А. Темишев</w:t>
      </w:r>
    </w:p>
    <w:p w:rsidR="008403D8" w:rsidRDefault="008403D8" w:rsidP="00641EED">
      <w:pPr>
        <w:pStyle w:val="a4"/>
        <w:jc w:val="both"/>
        <w:rPr>
          <w:rFonts w:ascii="Times New Roman" w:hAnsi="Times New Roman" w:cs="Times New Roman"/>
          <w:sz w:val="28"/>
          <w:szCs w:val="28"/>
        </w:rPr>
      </w:pPr>
    </w:p>
    <w:p w:rsidR="008403D8" w:rsidRDefault="008403D8"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1000AB" w:rsidRDefault="001000AB"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B51C97" w:rsidRDefault="00B51C97" w:rsidP="00641EED">
      <w:pPr>
        <w:pStyle w:val="a4"/>
        <w:jc w:val="both"/>
        <w:rPr>
          <w:rFonts w:ascii="Times New Roman" w:hAnsi="Times New Roman" w:cs="Times New Roman"/>
          <w:sz w:val="28"/>
          <w:szCs w:val="28"/>
        </w:rPr>
      </w:pPr>
    </w:p>
    <w:p w:rsidR="007D0C87" w:rsidRDefault="007D0C87" w:rsidP="00641EED">
      <w:pPr>
        <w:pStyle w:val="a4"/>
        <w:jc w:val="both"/>
        <w:rPr>
          <w:rFonts w:ascii="Times New Roman" w:hAnsi="Times New Roman" w:cs="Times New Roman"/>
          <w:sz w:val="28"/>
          <w:szCs w:val="28"/>
        </w:rPr>
      </w:pPr>
    </w:p>
    <w:p w:rsidR="008403D8" w:rsidRPr="00641EED" w:rsidRDefault="008403D8" w:rsidP="00641EED">
      <w:pPr>
        <w:pStyle w:val="a4"/>
        <w:jc w:val="both"/>
        <w:rPr>
          <w:rFonts w:ascii="Times New Roman" w:hAnsi="Times New Roman" w:cs="Times New Roman"/>
          <w:sz w:val="28"/>
          <w:szCs w:val="20"/>
        </w:rPr>
      </w:pPr>
      <w:r>
        <w:rPr>
          <w:rFonts w:ascii="Times New Roman" w:hAnsi="Times New Roman" w:cs="Times New Roman"/>
          <w:sz w:val="28"/>
          <w:szCs w:val="28"/>
        </w:rPr>
        <w:t xml:space="preserve">И.А. </w:t>
      </w:r>
      <w:proofErr w:type="spellStart"/>
      <w:r>
        <w:rPr>
          <w:rFonts w:ascii="Times New Roman" w:hAnsi="Times New Roman" w:cs="Times New Roman"/>
          <w:sz w:val="28"/>
          <w:szCs w:val="28"/>
        </w:rPr>
        <w:t>Тимиров</w:t>
      </w:r>
      <w:proofErr w:type="spellEnd"/>
      <w:r>
        <w:rPr>
          <w:rFonts w:ascii="Times New Roman" w:hAnsi="Times New Roman" w:cs="Times New Roman"/>
          <w:sz w:val="28"/>
          <w:szCs w:val="28"/>
        </w:rPr>
        <w:t xml:space="preserve"> ____________________</w:t>
      </w:r>
    </w:p>
    <w:p w:rsidR="00D74155" w:rsidRPr="00641EED" w:rsidRDefault="00D74155" w:rsidP="00641EED">
      <w:pPr>
        <w:pStyle w:val="a4"/>
        <w:jc w:val="both"/>
        <w:rPr>
          <w:rFonts w:ascii="Times New Roman" w:hAnsi="Times New Roman" w:cs="Times New Roman"/>
          <w:sz w:val="28"/>
        </w:rPr>
      </w:pPr>
    </w:p>
    <w:sectPr w:rsidR="00D74155" w:rsidRPr="00641EED" w:rsidSect="008403D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41EED"/>
    <w:rsid w:val="000212A8"/>
    <w:rsid w:val="001000AB"/>
    <w:rsid w:val="002B34EE"/>
    <w:rsid w:val="004D3802"/>
    <w:rsid w:val="00641EED"/>
    <w:rsid w:val="006F29DD"/>
    <w:rsid w:val="007D0C87"/>
    <w:rsid w:val="008403D8"/>
    <w:rsid w:val="008D0862"/>
    <w:rsid w:val="0099279D"/>
    <w:rsid w:val="00B51C97"/>
    <w:rsid w:val="00C810E7"/>
    <w:rsid w:val="00D74155"/>
    <w:rsid w:val="00DD349F"/>
    <w:rsid w:val="00E45ABE"/>
    <w:rsid w:val="00F264F1"/>
    <w:rsid w:val="00F43BE5"/>
    <w:rsid w:val="00F72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41EED"/>
  </w:style>
  <w:style w:type="character" w:customStyle="1" w:styleId="feeds-pagenavigationtooltip">
    <w:name w:val="feeds-page__navigation_tooltip"/>
    <w:basedOn w:val="a0"/>
    <w:rsid w:val="00641EED"/>
  </w:style>
  <w:style w:type="paragraph" w:styleId="a3">
    <w:name w:val="Normal (Web)"/>
    <w:basedOn w:val="a"/>
    <w:uiPriority w:val="99"/>
    <w:semiHidden/>
    <w:unhideWhenUsed/>
    <w:rsid w:val="00641E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41EED"/>
    <w:pPr>
      <w:spacing w:after="0" w:line="240" w:lineRule="auto"/>
    </w:pPr>
  </w:style>
</w:styles>
</file>

<file path=word/webSettings.xml><?xml version="1.0" encoding="utf-8"?>
<w:webSettings xmlns:r="http://schemas.openxmlformats.org/officeDocument/2006/relationships" xmlns:w="http://schemas.openxmlformats.org/wordprocessingml/2006/main">
  <w:divs>
    <w:div w:id="73742109">
      <w:bodyDiv w:val="1"/>
      <w:marLeft w:val="0"/>
      <w:marRight w:val="0"/>
      <w:marTop w:val="0"/>
      <w:marBottom w:val="0"/>
      <w:divBdr>
        <w:top w:val="none" w:sz="0" w:space="0" w:color="auto"/>
        <w:left w:val="none" w:sz="0" w:space="0" w:color="auto"/>
        <w:bottom w:val="none" w:sz="0" w:space="0" w:color="auto"/>
        <w:right w:val="none" w:sz="0" w:space="0" w:color="auto"/>
      </w:divBdr>
      <w:divsChild>
        <w:div w:id="1756976800">
          <w:marLeft w:val="0"/>
          <w:marRight w:val="0"/>
          <w:marTop w:val="0"/>
          <w:marBottom w:val="801"/>
          <w:divBdr>
            <w:top w:val="none" w:sz="0" w:space="0" w:color="auto"/>
            <w:left w:val="none" w:sz="0" w:space="0" w:color="auto"/>
            <w:bottom w:val="none" w:sz="0" w:space="0" w:color="auto"/>
            <w:right w:val="none" w:sz="0" w:space="0" w:color="auto"/>
          </w:divBdr>
        </w:div>
        <w:div w:id="1670214158">
          <w:marLeft w:val="0"/>
          <w:marRight w:val="601"/>
          <w:marTop w:val="0"/>
          <w:marBottom w:val="0"/>
          <w:divBdr>
            <w:top w:val="none" w:sz="0" w:space="0" w:color="auto"/>
            <w:left w:val="none" w:sz="0" w:space="0" w:color="auto"/>
            <w:bottom w:val="none" w:sz="0" w:space="0" w:color="auto"/>
            <w:right w:val="none" w:sz="0" w:space="0" w:color="auto"/>
          </w:divBdr>
          <w:divsChild>
            <w:div w:id="1617174649">
              <w:marLeft w:val="0"/>
              <w:marRight w:val="0"/>
              <w:marTop w:val="0"/>
              <w:marBottom w:val="100"/>
              <w:divBdr>
                <w:top w:val="none" w:sz="0" w:space="0" w:color="auto"/>
                <w:left w:val="none" w:sz="0" w:space="0" w:color="auto"/>
                <w:bottom w:val="none" w:sz="0" w:space="0" w:color="auto"/>
                <w:right w:val="none" w:sz="0" w:space="0" w:color="auto"/>
              </w:divBdr>
            </w:div>
            <w:div w:id="1381398562">
              <w:marLeft w:val="0"/>
              <w:marRight w:val="0"/>
              <w:marTop w:val="0"/>
              <w:marBottom w:val="100"/>
              <w:divBdr>
                <w:top w:val="none" w:sz="0" w:space="0" w:color="auto"/>
                <w:left w:val="none" w:sz="0" w:space="0" w:color="auto"/>
                <w:bottom w:val="none" w:sz="0" w:space="0" w:color="auto"/>
                <w:right w:val="none" w:sz="0" w:space="0" w:color="auto"/>
              </w:divBdr>
            </w:div>
          </w:divsChild>
        </w:div>
        <w:div w:id="204827986">
          <w:marLeft w:val="0"/>
          <w:marRight w:val="0"/>
          <w:marTop w:val="0"/>
          <w:marBottom w:val="0"/>
          <w:divBdr>
            <w:top w:val="none" w:sz="0" w:space="0" w:color="auto"/>
            <w:left w:val="none" w:sz="0" w:space="0" w:color="auto"/>
            <w:bottom w:val="none" w:sz="0" w:space="0" w:color="auto"/>
            <w:right w:val="none" w:sz="0" w:space="0" w:color="auto"/>
          </w:divBdr>
          <w:divsChild>
            <w:div w:id="1340304649">
              <w:marLeft w:val="0"/>
              <w:marRight w:val="0"/>
              <w:marTop w:val="0"/>
              <w:marBottom w:val="0"/>
              <w:divBdr>
                <w:top w:val="none" w:sz="0" w:space="0" w:color="auto"/>
                <w:left w:val="none" w:sz="0" w:space="0" w:color="auto"/>
                <w:bottom w:val="none" w:sz="0" w:space="0" w:color="auto"/>
                <w:right w:val="none" w:sz="0" w:space="0" w:color="auto"/>
              </w:divBdr>
              <w:divsChild>
                <w:div w:id="624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6505">
      <w:bodyDiv w:val="1"/>
      <w:marLeft w:val="0"/>
      <w:marRight w:val="0"/>
      <w:marTop w:val="0"/>
      <w:marBottom w:val="0"/>
      <w:divBdr>
        <w:top w:val="none" w:sz="0" w:space="0" w:color="auto"/>
        <w:left w:val="none" w:sz="0" w:space="0" w:color="auto"/>
        <w:bottom w:val="none" w:sz="0" w:space="0" w:color="auto"/>
        <w:right w:val="none" w:sz="0" w:space="0" w:color="auto"/>
      </w:divBdr>
      <w:divsChild>
        <w:div w:id="1940599975">
          <w:marLeft w:val="0"/>
          <w:marRight w:val="0"/>
          <w:marTop w:val="0"/>
          <w:marBottom w:val="801"/>
          <w:divBdr>
            <w:top w:val="none" w:sz="0" w:space="0" w:color="auto"/>
            <w:left w:val="none" w:sz="0" w:space="0" w:color="auto"/>
            <w:bottom w:val="none" w:sz="0" w:space="0" w:color="auto"/>
            <w:right w:val="none" w:sz="0" w:space="0" w:color="auto"/>
          </w:divBdr>
        </w:div>
        <w:div w:id="66466019">
          <w:marLeft w:val="0"/>
          <w:marRight w:val="601"/>
          <w:marTop w:val="0"/>
          <w:marBottom w:val="0"/>
          <w:divBdr>
            <w:top w:val="none" w:sz="0" w:space="0" w:color="auto"/>
            <w:left w:val="none" w:sz="0" w:space="0" w:color="auto"/>
            <w:bottom w:val="none" w:sz="0" w:space="0" w:color="auto"/>
            <w:right w:val="none" w:sz="0" w:space="0" w:color="auto"/>
          </w:divBdr>
          <w:divsChild>
            <w:div w:id="2108378356">
              <w:marLeft w:val="0"/>
              <w:marRight w:val="0"/>
              <w:marTop w:val="0"/>
              <w:marBottom w:val="100"/>
              <w:divBdr>
                <w:top w:val="none" w:sz="0" w:space="0" w:color="auto"/>
                <w:left w:val="none" w:sz="0" w:space="0" w:color="auto"/>
                <w:bottom w:val="none" w:sz="0" w:space="0" w:color="auto"/>
                <w:right w:val="none" w:sz="0" w:space="0" w:color="auto"/>
              </w:divBdr>
            </w:div>
            <w:div w:id="1237782336">
              <w:marLeft w:val="0"/>
              <w:marRight w:val="0"/>
              <w:marTop w:val="0"/>
              <w:marBottom w:val="100"/>
              <w:divBdr>
                <w:top w:val="none" w:sz="0" w:space="0" w:color="auto"/>
                <w:left w:val="none" w:sz="0" w:space="0" w:color="auto"/>
                <w:bottom w:val="none" w:sz="0" w:space="0" w:color="auto"/>
                <w:right w:val="none" w:sz="0" w:space="0" w:color="auto"/>
              </w:divBdr>
            </w:div>
          </w:divsChild>
        </w:div>
        <w:div w:id="806238603">
          <w:marLeft w:val="0"/>
          <w:marRight w:val="0"/>
          <w:marTop w:val="0"/>
          <w:marBottom w:val="0"/>
          <w:divBdr>
            <w:top w:val="none" w:sz="0" w:space="0" w:color="auto"/>
            <w:left w:val="none" w:sz="0" w:space="0" w:color="auto"/>
            <w:bottom w:val="none" w:sz="0" w:space="0" w:color="auto"/>
            <w:right w:val="none" w:sz="0" w:space="0" w:color="auto"/>
          </w:divBdr>
          <w:divsChild>
            <w:div w:id="963460665">
              <w:marLeft w:val="0"/>
              <w:marRight w:val="0"/>
              <w:marTop w:val="0"/>
              <w:marBottom w:val="0"/>
              <w:divBdr>
                <w:top w:val="none" w:sz="0" w:space="0" w:color="auto"/>
                <w:left w:val="none" w:sz="0" w:space="0" w:color="auto"/>
                <w:bottom w:val="none" w:sz="0" w:space="0" w:color="auto"/>
                <w:right w:val="none" w:sz="0" w:space="0" w:color="auto"/>
              </w:divBdr>
              <w:divsChild>
                <w:div w:id="84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57453">
      <w:bodyDiv w:val="1"/>
      <w:marLeft w:val="0"/>
      <w:marRight w:val="0"/>
      <w:marTop w:val="0"/>
      <w:marBottom w:val="0"/>
      <w:divBdr>
        <w:top w:val="none" w:sz="0" w:space="0" w:color="auto"/>
        <w:left w:val="none" w:sz="0" w:space="0" w:color="auto"/>
        <w:bottom w:val="none" w:sz="0" w:space="0" w:color="auto"/>
        <w:right w:val="none" w:sz="0" w:space="0" w:color="auto"/>
      </w:divBdr>
      <w:divsChild>
        <w:div w:id="1160150168">
          <w:marLeft w:val="0"/>
          <w:marRight w:val="0"/>
          <w:marTop w:val="0"/>
          <w:marBottom w:val="801"/>
          <w:divBdr>
            <w:top w:val="none" w:sz="0" w:space="0" w:color="auto"/>
            <w:left w:val="none" w:sz="0" w:space="0" w:color="auto"/>
            <w:bottom w:val="none" w:sz="0" w:space="0" w:color="auto"/>
            <w:right w:val="none" w:sz="0" w:space="0" w:color="auto"/>
          </w:divBdr>
        </w:div>
        <w:div w:id="1200242835">
          <w:marLeft w:val="0"/>
          <w:marRight w:val="601"/>
          <w:marTop w:val="0"/>
          <w:marBottom w:val="0"/>
          <w:divBdr>
            <w:top w:val="none" w:sz="0" w:space="0" w:color="auto"/>
            <w:left w:val="none" w:sz="0" w:space="0" w:color="auto"/>
            <w:bottom w:val="none" w:sz="0" w:space="0" w:color="auto"/>
            <w:right w:val="none" w:sz="0" w:space="0" w:color="auto"/>
          </w:divBdr>
          <w:divsChild>
            <w:div w:id="160391744">
              <w:marLeft w:val="0"/>
              <w:marRight w:val="0"/>
              <w:marTop w:val="0"/>
              <w:marBottom w:val="100"/>
              <w:divBdr>
                <w:top w:val="none" w:sz="0" w:space="0" w:color="auto"/>
                <w:left w:val="none" w:sz="0" w:space="0" w:color="auto"/>
                <w:bottom w:val="none" w:sz="0" w:space="0" w:color="auto"/>
                <w:right w:val="none" w:sz="0" w:space="0" w:color="auto"/>
              </w:divBdr>
            </w:div>
            <w:div w:id="1617298267">
              <w:marLeft w:val="0"/>
              <w:marRight w:val="0"/>
              <w:marTop w:val="0"/>
              <w:marBottom w:val="100"/>
              <w:divBdr>
                <w:top w:val="none" w:sz="0" w:space="0" w:color="auto"/>
                <w:left w:val="none" w:sz="0" w:space="0" w:color="auto"/>
                <w:bottom w:val="none" w:sz="0" w:space="0" w:color="auto"/>
                <w:right w:val="none" w:sz="0" w:space="0" w:color="auto"/>
              </w:divBdr>
            </w:div>
          </w:divsChild>
        </w:div>
        <w:div w:id="1644965111">
          <w:marLeft w:val="0"/>
          <w:marRight w:val="0"/>
          <w:marTop w:val="0"/>
          <w:marBottom w:val="0"/>
          <w:divBdr>
            <w:top w:val="none" w:sz="0" w:space="0" w:color="auto"/>
            <w:left w:val="none" w:sz="0" w:space="0" w:color="auto"/>
            <w:bottom w:val="none" w:sz="0" w:space="0" w:color="auto"/>
            <w:right w:val="none" w:sz="0" w:space="0" w:color="auto"/>
          </w:divBdr>
          <w:divsChild>
            <w:div w:id="364913228">
              <w:marLeft w:val="0"/>
              <w:marRight w:val="0"/>
              <w:marTop w:val="0"/>
              <w:marBottom w:val="0"/>
              <w:divBdr>
                <w:top w:val="none" w:sz="0" w:space="0" w:color="auto"/>
                <w:left w:val="none" w:sz="0" w:space="0" w:color="auto"/>
                <w:bottom w:val="none" w:sz="0" w:space="0" w:color="auto"/>
                <w:right w:val="none" w:sz="0" w:space="0" w:color="auto"/>
              </w:divBdr>
              <w:divsChild>
                <w:div w:id="13933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898774">
      <w:bodyDiv w:val="1"/>
      <w:marLeft w:val="0"/>
      <w:marRight w:val="0"/>
      <w:marTop w:val="0"/>
      <w:marBottom w:val="0"/>
      <w:divBdr>
        <w:top w:val="none" w:sz="0" w:space="0" w:color="auto"/>
        <w:left w:val="none" w:sz="0" w:space="0" w:color="auto"/>
        <w:bottom w:val="none" w:sz="0" w:space="0" w:color="auto"/>
        <w:right w:val="none" w:sz="0" w:space="0" w:color="auto"/>
      </w:divBdr>
      <w:divsChild>
        <w:div w:id="487869810">
          <w:marLeft w:val="0"/>
          <w:marRight w:val="0"/>
          <w:marTop w:val="0"/>
          <w:marBottom w:val="801"/>
          <w:divBdr>
            <w:top w:val="none" w:sz="0" w:space="0" w:color="auto"/>
            <w:left w:val="none" w:sz="0" w:space="0" w:color="auto"/>
            <w:bottom w:val="none" w:sz="0" w:space="0" w:color="auto"/>
            <w:right w:val="none" w:sz="0" w:space="0" w:color="auto"/>
          </w:divBdr>
        </w:div>
        <w:div w:id="1232353341">
          <w:marLeft w:val="0"/>
          <w:marRight w:val="601"/>
          <w:marTop w:val="0"/>
          <w:marBottom w:val="0"/>
          <w:divBdr>
            <w:top w:val="none" w:sz="0" w:space="0" w:color="auto"/>
            <w:left w:val="none" w:sz="0" w:space="0" w:color="auto"/>
            <w:bottom w:val="none" w:sz="0" w:space="0" w:color="auto"/>
            <w:right w:val="none" w:sz="0" w:space="0" w:color="auto"/>
          </w:divBdr>
          <w:divsChild>
            <w:div w:id="453334555">
              <w:marLeft w:val="0"/>
              <w:marRight w:val="0"/>
              <w:marTop w:val="0"/>
              <w:marBottom w:val="100"/>
              <w:divBdr>
                <w:top w:val="none" w:sz="0" w:space="0" w:color="auto"/>
                <w:left w:val="none" w:sz="0" w:space="0" w:color="auto"/>
                <w:bottom w:val="none" w:sz="0" w:space="0" w:color="auto"/>
                <w:right w:val="none" w:sz="0" w:space="0" w:color="auto"/>
              </w:divBdr>
            </w:div>
            <w:div w:id="1517160871">
              <w:marLeft w:val="0"/>
              <w:marRight w:val="0"/>
              <w:marTop w:val="0"/>
              <w:marBottom w:val="100"/>
              <w:divBdr>
                <w:top w:val="none" w:sz="0" w:space="0" w:color="auto"/>
                <w:left w:val="none" w:sz="0" w:space="0" w:color="auto"/>
                <w:bottom w:val="none" w:sz="0" w:space="0" w:color="auto"/>
                <w:right w:val="none" w:sz="0" w:space="0" w:color="auto"/>
              </w:divBdr>
            </w:div>
          </w:divsChild>
        </w:div>
        <w:div w:id="956180450">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5265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6743">
      <w:bodyDiv w:val="1"/>
      <w:marLeft w:val="0"/>
      <w:marRight w:val="0"/>
      <w:marTop w:val="0"/>
      <w:marBottom w:val="0"/>
      <w:divBdr>
        <w:top w:val="none" w:sz="0" w:space="0" w:color="auto"/>
        <w:left w:val="none" w:sz="0" w:space="0" w:color="auto"/>
        <w:bottom w:val="none" w:sz="0" w:space="0" w:color="auto"/>
        <w:right w:val="none" w:sz="0" w:space="0" w:color="auto"/>
      </w:divBdr>
      <w:divsChild>
        <w:div w:id="1597253155">
          <w:marLeft w:val="0"/>
          <w:marRight w:val="0"/>
          <w:marTop w:val="0"/>
          <w:marBottom w:val="801"/>
          <w:divBdr>
            <w:top w:val="none" w:sz="0" w:space="0" w:color="auto"/>
            <w:left w:val="none" w:sz="0" w:space="0" w:color="auto"/>
            <w:bottom w:val="none" w:sz="0" w:space="0" w:color="auto"/>
            <w:right w:val="none" w:sz="0" w:space="0" w:color="auto"/>
          </w:divBdr>
        </w:div>
        <w:div w:id="963386845">
          <w:marLeft w:val="0"/>
          <w:marRight w:val="601"/>
          <w:marTop w:val="0"/>
          <w:marBottom w:val="0"/>
          <w:divBdr>
            <w:top w:val="none" w:sz="0" w:space="0" w:color="auto"/>
            <w:left w:val="none" w:sz="0" w:space="0" w:color="auto"/>
            <w:bottom w:val="none" w:sz="0" w:space="0" w:color="auto"/>
            <w:right w:val="none" w:sz="0" w:space="0" w:color="auto"/>
          </w:divBdr>
          <w:divsChild>
            <w:div w:id="353195418">
              <w:marLeft w:val="0"/>
              <w:marRight w:val="0"/>
              <w:marTop w:val="0"/>
              <w:marBottom w:val="100"/>
              <w:divBdr>
                <w:top w:val="none" w:sz="0" w:space="0" w:color="auto"/>
                <w:left w:val="none" w:sz="0" w:space="0" w:color="auto"/>
                <w:bottom w:val="none" w:sz="0" w:space="0" w:color="auto"/>
                <w:right w:val="none" w:sz="0" w:space="0" w:color="auto"/>
              </w:divBdr>
            </w:div>
            <w:div w:id="97527812">
              <w:marLeft w:val="0"/>
              <w:marRight w:val="0"/>
              <w:marTop w:val="0"/>
              <w:marBottom w:val="100"/>
              <w:divBdr>
                <w:top w:val="none" w:sz="0" w:space="0" w:color="auto"/>
                <w:left w:val="none" w:sz="0" w:space="0" w:color="auto"/>
                <w:bottom w:val="none" w:sz="0" w:space="0" w:color="auto"/>
                <w:right w:val="none" w:sz="0" w:space="0" w:color="auto"/>
              </w:divBdr>
            </w:div>
          </w:divsChild>
        </w:div>
        <w:div w:id="2010599752">
          <w:marLeft w:val="0"/>
          <w:marRight w:val="0"/>
          <w:marTop w:val="0"/>
          <w:marBottom w:val="0"/>
          <w:divBdr>
            <w:top w:val="none" w:sz="0" w:space="0" w:color="auto"/>
            <w:left w:val="none" w:sz="0" w:space="0" w:color="auto"/>
            <w:bottom w:val="none" w:sz="0" w:space="0" w:color="auto"/>
            <w:right w:val="none" w:sz="0" w:space="0" w:color="auto"/>
          </w:divBdr>
          <w:divsChild>
            <w:div w:id="247470071">
              <w:marLeft w:val="0"/>
              <w:marRight w:val="0"/>
              <w:marTop w:val="0"/>
              <w:marBottom w:val="0"/>
              <w:divBdr>
                <w:top w:val="none" w:sz="0" w:space="0" w:color="auto"/>
                <w:left w:val="none" w:sz="0" w:space="0" w:color="auto"/>
                <w:bottom w:val="none" w:sz="0" w:space="0" w:color="auto"/>
                <w:right w:val="none" w:sz="0" w:space="0" w:color="auto"/>
              </w:divBdr>
              <w:divsChild>
                <w:div w:id="12238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6630">
      <w:bodyDiv w:val="1"/>
      <w:marLeft w:val="0"/>
      <w:marRight w:val="0"/>
      <w:marTop w:val="0"/>
      <w:marBottom w:val="0"/>
      <w:divBdr>
        <w:top w:val="none" w:sz="0" w:space="0" w:color="auto"/>
        <w:left w:val="none" w:sz="0" w:space="0" w:color="auto"/>
        <w:bottom w:val="none" w:sz="0" w:space="0" w:color="auto"/>
        <w:right w:val="none" w:sz="0" w:space="0" w:color="auto"/>
      </w:divBdr>
      <w:divsChild>
        <w:div w:id="566039654">
          <w:marLeft w:val="0"/>
          <w:marRight w:val="0"/>
          <w:marTop w:val="0"/>
          <w:marBottom w:val="801"/>
          <w:divBdr>
            <w:top w:val="none" w:sz="0" w:space="0" w:color="auto"/>
            <w:left w:val="none" w:sz="0" w:space="0" w:color="auto"/>
            <w:bottom w:val="none" w:sz="0" w:space="0" w:color="auto"/>
            <w:right w:val="none" w:sz="0" w:space="0" w:color="auto"/>
          </w:divBdr>
        </w:div>
        <w:div w:id="1587953411">
          <w:marLeft w:val="0"/>
          <w:marRight w:val="601"/>
          <w:marTop w:val="0"/>
          <w:marBottom w:val="0"/>
          <w:divBdr>
            <w:top w:val="none" w:sz="0" w:space="0" w:color="auto"/>
            <w:left w:val="none" w:sz="0" w:space="0" w:color="auto"/>
            <w:bottom w:val="none" w:sz="0" w:space="0" w:color="auto"/>
            <w:right w:val="none" w:sz="0" w:space="0" w:color="auto"/>
          </w:divBdr>
          <w:divsChild>
            <w:div w:id="154153072">
              <w:marLeft w:val="0"/>
              <w:marRight w:val="0"/>
              <w:marTop w:val="0"/>
              <w:marBottom w:val="100"/>
              <w:divBdr>
                <w:top w:val="none" w:sz="0" w:space="0" w:color="auto"/>
                <w:left w:val="none" w:sz="0" w:space="0" w:color="auto"/>
                <w:bottom w:val="none" w:sz="0" w:space="0" w:color="auto"/>
                <w:right w:val="none" w:sz="0" w:space="0" w:color="auto"/>
              </w:divBdr>
            </w:div>
            <w:div w:id="1548569641">
              <w:marLeft w:val="0"/>
              <w:marRight w:val="0"/>
              <w:marTop w:val="0"/>
              <w:marBottom w:val="100"/>
              <w:divBdr>
                <w:top w:val="none" w:sz="0" w:space="0" w:color="auto"/>
                <w:left w:val="none" w:sz="0" w:space="0" w:color="auto"/>
                <w:bottom w:val="none" w:sz="0" w:space="0" w:color="auto"/>
                <w:right w:val="none" w:sz="0" w:space="0" w:color="auto"/>
              </w:divBdr>
            </w:div>
          </w:divsChild>
        </w:div>
        <w:div w:id="406193635">
          <w:marLeft w:val="0"/>
          <w:marRight w:val="0"/>
          <w:marTop w:val="0"/>
          <w:marBottom w:val="0"/>
          <w:divBdr>
            <w:top w:val="none" w:sz="0" w:space="0" w:color="auto"/>
            <w:left w:val="none" w:sz="0" w:space="0" w:color="auto"/>
            <w:bottom w:val="none" w:sz="0" w:space="0" w:color="auto"/>
            <w:right w:val="none" w:sz="0" w:space="0" w:color="auto"/>
          </w:divBdr>
          <w:divsChild>
            <w:div w:id="1721125994">
              <w:marLeft w:val="0"/>
              <w:marRight w:val="0"/>
              <w:marTop w:val="0"/>
              <w:marBottom w:val="0"/>
              <w:divBdr>
                <w:top w:val="none" w:sz="0" w:space="0" w:color="auto"/>
                <w:left w:val="none" w:sz="0" w:space="0" w:color="auto"/>
                <w:bottom w:val="none" w:sz="0" w:space="0" w:color="auto"/>
                <w:right w:val="none" w:sz="0" w:space="0" w:color="auto"/>
              </w:divBdr>
              <w:divsChild>
                <w:div w:id="19881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6074">
      <w:bodyDiv w:val="1"/>
      <w:marLeft w:val="0"/>
      <w:marRight w:val="0"/>
      <w:marTop w:val="0"/>
      <w:marBottom w:val="0"/>
      <w:divBdr>
        <w:top w:val="none" w:sz="0" w:space="0" w:color="auto"/>
        <w:left w:val="none" w:sz="0" w:space="0" w:color="auto"/>
        <w:bottom w:val="none" w:sz="0" w:space="0" w:color="auto"/>
        <w:right w:val="none" w:sz="0" w:space="0" w:color="auto"/>
      </w:divBdr>
      <w:divsChild>
        <w:div w:id="1526334339">
          <w:marLeft w:val="0"/>
          <w:marRight w:val="0"/>
          <w:marTop w:val="0"/>
          <w:marBottom w:val="801"/>
          <w:divBdr>
            <w:top w:val="none" w:sz="0" w:space="0" w:color="auto"/>
            <w:left w:val="none" w:sz="0" w:space="0" w:color="auto"/>
            <w:bottom w:val="none" w:sz="0" w:space="0" w:color="auto"/>
            <w:right w:val="none" w:sz="0" w:space="0" w:color="auto"/>
          </w:divBdr>
        </w:div>
        <w:div w:id="741416730">
          <w:marLeft w:val="0"/>
          <w:marRight w:val="601"/>
          <w:marTop w:val="0"/>
          <w:marBottom w:val="0"/>
          <w:divBdr>
            <w:top w:val="none" w:sz="0" w:space="0" w:color="auto"/>
            <w:left w:val="none" w:sz="0" w:space="0" w:color="auto"/>
            <w:bottom w:val="none" w:sz="0" w:space="0" w:color="auto"/>
            <w:right w:val="none" w:sz="0" w:space="0" w:color="auto"/>
          </w:divBdr>
          <w:divsChild>
            <w:div w:id="1095904720">
              <w:marLeft w:val="0"/>
              <w:marRight w:val="0"/>
              <w:marTop w:val="0"/>
              <w:marBottom w:val="100"/>
              <w:divBdr>
                <w:top w:val="none" w:sz="0" w:space="0" w:color="auto"/>
                <w:left w:val="none" w:sz="0" w:space="0" w:color="auto"/>
                <w:bottom w:val="none" w:sz="0" w:space="0" w:color="auto"/>
                <w:right w:val="none" w:sz="0" w:space="0" w:color="auto"/>
              </w:divBdr>
            </w:div>
            <w:div w:id="725031926">
              <w:marLeft w:val="0"/>
              <w:marRight w:val="0"/>
              <w:marTop w:val="0"/>
              <w:marBottom w:val="100"/>
              <w:divBdr>
                <w:top w:val="none" w:sz="0" w:space="0" w:color="auto"/>
                <w:left w:val="none" w:sz="0" w:space="0" w:color="auto"/>
                <w:bottom w:val="none" w:sz="0" w:space="0" w:color="auto"/>
                <w:right w:val="none" w:sz="0" w:space="0" w:color="auto"/>
              </w:divBdr>
            </w:div>
          </w:divsChild>
        </w:div>
        <w:div w:id="1779179704">
          <w:marLeft w:val="0"/>
          <w:marRight w:val="0"/>
          <w:marTop w:val="0"/>
          <w:marBottom w:val="0"/>
          <w:divBdr>
            <w:top w:val="none" w:sz="0" w:space="0" w:color="auto"/>
            <w:left w:val="none" w:sz="0" w:space="0" w:color="auto"/>
            <w:bottom w:val="none" w:sz="0" w:space="0" w:color="auto"/>
            <w:right w:val="none" w:sz="0" w:space="0" w:color="auto"/>
          </w:divBdr>
          <w:divsChild>
            <w:div w:id="1524367826">
              <w:marLeft w:val="0"/>
              <w:marRight w:val="0"/>
              <w:marTop w:val="0"/>
              <w:marBottom w:val="0"/>
              <w:divBdr>
                <w:top w:val="none" w:sz="0" w:space="0" w:color="auto"/>
                <w:left w:val="none" w:sz="0" w:space="0" w:color="auto"/>
                <w:bottom w:val="none" w:sz="0" w:space="0" w:color="auto"/>
                <w:right w:val="none" w:sz="0" w:space="0" w:color="auto"/>
              </w:divBdr>
              <w:divsChild>
                <w:div w:id="10547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268">
      <w:bodyDiv w:val="1"/>
      <w:marLeft w:val="0"/>
      <w:marRight w:val="0"/>
      <w:marTop w:val="0"/>
      <w:marBottom w:val="0"/>
      <w:divBdr>
        <w:top w:val="none" w:sz="0" w:space="0" w:color="auto"/>
        <w:left w:val="none" w:sz="0" w:space="0" w:color="auto"/>
        <w:bottom w:val="none" w:sz="0" w:space="0" w:color="auto"/>
        <w:right w:val="none" w:sz="0" w:space="0" w:color="auto"/>
      </w:divBdr>
      <w:divsChild>
        <w:div w:id="325934721">
          <w:marLeft w:val="0"/>
          <w:marRight w:val="0"/>
          <w:marTop w:val="0"/>
          <w:marBottom w:val="801"/>
          <w:divBdr>
            <w:top w:val="none" w:sz="0" w:space="0" w:color="auto"/>
            <w:left w:val="none" w:sz="0" w:space="0" w:color="auto"/>
            <w:bottom w:val="none" w:sz="0" w:space="0" w:color="auto"/>
            <w:right w:val="none" w:sz="0" w:space="0" w:color="auto"/>
          </w:divBdr>
        </w:div>
        <w:div w:id="848174565">
          <w:marLeft w:val="0"/>
          <w:marRight w:val="601"/>
          <w:marTop w:val="0"/>
          <w:marBottom w:val="0"/>
          <w:divBdr>
            <w:top w:val="none" w:sz="0" w:space="0" w:color="auto"/>
            <w:left w:val="none" w:sz="0" w:space="0" w:color="auto"/>
            <w:bottom w:val="none" w:sz="0" w:space="0" w:color="auto"/>
            <w:right w:val="none" w:sz="0" w:space="0" w:color="auto"/>
          </w:divBdr>
          <w:divsChild>
            <w:div w:id="207306097">
              <w:marLeft w:val="0"/>
              <w:marRight w:val="0"/>
              <w:marTop w:val="0"/>
              <w:marBottom w:val="100"/>
              <w:divBdr>
                <w:top w:val="none" w:sz="0" w:space="0" w:color="auto"/>
                <w:left w:val="none" w:sz="0" w:space="0" w:color="auto"/>
                <w:bottom w:val="none" w:sz="0" w:space="0" w:color="auto"/>
                <w:right w:val="none" w:sz="0" w:space="0" w:color="auto"/>
              </w:divBdr>
            </w:div>
            <w:div w:id="959527307">
              <w:marLeft w:val="0"/>
              <w:marRight w:val="0"/>
              <w:marTop w:val="0"/>
              <w:marBottom w:val="100"/>
              <w:divBdr>
                <w:top w:val="none" w:sz="0" w:space="0" w:color="auto"/>
                <w:left w:val="none" w:sz="0" w:space="0" w:color="auto"/>
                <w:bottom w:val="none" w:sz="0" w:space="0" w:color="auto"/>
                <w:right w:val="none" w:sz="0" w:space="0" w:color="auto"/>
              </w:divBdr>
            </w:div>
          </w:divsChild>
        </w:div>
        <w:div w:id="1663704265">
          <w:marLeft w:val="0"/>
          <w:marRight w:val="0"/>
          <w:marTop w:val="0"/>
          <w:marBottom w:val="0"/>
          <w:divBdr>
            <w:top w:val="none" w:sz="0" w:space="0" w:color="auto"/>
            <w:left w:val="none" w:sz="0" w:space="0" w:color="auto"/>
            <w:bottom w:val="none" w:sz="0" w:space="0" w:color="auto"/>
            <w:right w:val="none" w:sz="0" w:space="0" w:color="auto"/>
          </w:divBdr>
          <w:divsChild>
            <w:div w:id="1338339155">
              <w:marLeft w:val="0"/>
              <w:marRight w:val="0"/>
              <w:marTop w:val="0"/>
              <w:marBottom w:val="0"/>
              <w:divBdr>
                <w:top w:val="none" w:sz="0" w:space="0" w:color="auto"/>
                <w:left w:val="none" w:sz="0" w:space="0" w:color="auto"/>
                <w:bottom w:val="none" w:sz="0" w:space="0" w:color="auto"/>
                <w:right w:val="none" w:sz="0" w:space="0" w:color="auto"/>
              </w:divBdr>
              <w:divsChild>
                <w:div w:id="1672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6815">
      <w:bodyDiv w:val="1"/>
      <w:marLeft w:val="0"/>
      <w:marRight w:val="0"/>
      <w:marTop w:val="0"/>
      <w:marBottom w:val="0"/>
      <w:divBdr>
        <w:top w:val="none" w:sz="0" w:space="0" w:color="auto"/>
        <w:left w:val="none" w:sz="0" w:space="0" w:color="auto"/>
        <w:bottom w:val="none" w:sz="0" w:space="0" w:color="auto"/>
        <w:right w:val="none" w:sz="0" w:space="0" w:color="auto"/>
      </w:divBdr>
      <w:divsChild>
        <w:div w:id="140578583">
          <w:marLeft w:val="0"/>
          <w:marRight w:val="0"/>
          <w:marTop w:val="0"/>
          <w:marBottom w:val="801"/>
          <w:divBdr>
            <w:top w:val="none" w:sz="0" w:space="0" w:color="auto"/>
            <w:left w:val="none" w:sz="0" w:space="0" w:color="auto"/>
            <w:bottom w:val="none" w:sz="0" w:space="0" w:color="auto"/>
            <w:right w:val="none" w:sz="0" w:space="0" w:color="auto"/>
          </w:divBdr>
        </w:div>
        <w:div w:id="676158013">
          <w:marLeft w:val="0"/>
          <w:marRight w:val="601"/>
          <w:marTop w:val="0"/>
          <w:marBottom w:val="0"/>
          <w:divBdr>
            <w:top w:val="none" w:sz="0" w:space="0" w:color="auto"/>
            <w:left w:val="none" w:sz="0" w:space="0" w:color="auto"/>
            <w:bottom w:val="none" w:sz="0" w:space="0" w:color="auto"/>
            <w:right w:val="none" w:sz="0" w:space="0" w:color="auto"/>
          </w:divBdr>
          <w:divsChild>
            <w:div w:id="21904605">
              <w:marLeft w:val="0"/>
              <w:marRight w:val="0"/>
              <w:marTop w:val="0"/>
              <w:marBottom w:val="100"/>
              <w:divBdr>
                <w:top w:val="none" w:sz="0" w:space="0" w:color="auto"/>
                <w:left w:val="none" w:sz="0" w:space="0" w:color="auto"/>
                <w:bottom w:val="none" w:sz="0" w:space="0" w:color="auto"/>
                <w:right w:val="none" w:sz="0" w:space="0" w:color="auto"/>
              </w:divBdr>
            </w:div>
            <w:div w:id="2132476535">
              <w:marLeft w:val="0"/>
              <w:marRight w:val="0"/>
              <w:marTop w:val="0"/>
              <w:marBottom w:val="100"/>
              <w:divBdr>
                <w:top w:val="none" w:sz="0" w:space="0" w:color="auto"/>
                <w:left w:val="none" w:sz="0" w:space="0" w:color="auto"/>
                <w:bottom w:val="none" w:sz="0" w:space="0" w:color="auto"/>
                <w:right w:val="none" w:sz="0" w:space="0" w:color="auto"/>
              </w:divBdr>
            </w:div>
          </w:divsChild>
        </w:div>
        <w:div w:id="1489513805">
          <w:marLeft w:val="0"/>
          <w:marRight w:val="0"/>
          <w:marTop w:val="0"/>
          <w:marBottom w:val="0"/>
          <w:divBdr>
            <w:top w:val="none" w:sz="0" w:space="0" w:color="auto"/>
            <w:left w:val="none" w:sz="0" w:space="0" w:color="auto"/>
            <w:bottom w:val="none" w:sz="0" w:space="0" w:color="auto"/>
            <w:right w:val="none" w:sz="0" w:space="0" w:color="auto"/>
          </w:divBdr>
          <w:divsChild>
            <w:div w:id="1959987506">
              <w:marLeft w:val="0"/>
              <w:marRight w:val="0"/>
              <w:marTop w:val="0"/>
              <w:marBottom w:val="0"/>
              <w:divBdr>
                <w:top w:val="none" w:sz="0" w:space="0" w:color="auto"/>
                <w:left w:val="none" w:sz="0" w:space="0" w:color="auto"/>
                <w:bottom w:val="none" w:sz="0" w:space="0" w:color="auto"/>
                <w:right w:val="none" w:sz="0" w:space="0" w:color="auto"/>
              </w:divBdr>
              <w:divsChild>
                <w:div w:id="1754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Islam</cp:lastModifiedBy>
  <cp:revision>2</cp:revision>
  <dcterms:created xsi:type="dcterms:W3CDTF">2023-02-16T09:04:00Z</dcterms:created>
  <dcterms:modified xsi:type="dcterms:W3CDTF">2023-02-16T09:04:00Z</dcterms:modified>
</cp:coreProperties>
</file>