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A9" w:rsidRP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</w:rPr>
      </w:pPr>
      <w:r w:rsidRPr="008656A9">
        <w:rPr>
          <w:rFonts w:ascii="Times New Roman" w:hAnsi="Times New Roman" w:cs="Times New Roman"/>
          <w:sz w:val="28"/>
        </w:rPr>
        <w:t>Особенности заключения мирового соглашения в гражданском процессе</w:t>
      </w:r>
    </w:p>
    <w:p w:rsidR="008656A9" w:rsidRP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656A9">
        <w:rPr>
          <w:rFonts w:ascii="Times New Roman" w:hAnsi="Times New Roman" w:cs="Times New Roman"/>
          <w:sz w:val="28"/>
        </w:rPr>
        <w:t> </w:t>
      </w:r>
    </w:p>
    <w:p w:rsidR="008656A9" w:rsidRP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656A9">
        <w:rPr>
          <w:rFonts w:ascii="Times New Roman" w:hAnsi="Times New Roman" w:cs="Times New Roman"/>
          <w:sz w:val="28"/>
          <w:szCs w:val="20"/>
        </w:rPr>
        <w:t>Мировое соглашение – это гражданско-правовое соглашение, которым стороны прекращают судебный спор и устанавливают новые права и обязанности, представляющее собой примирение сторон судебного разбирательства, достижение ими согласия в споре (конфликте) путём предоставления друг другу взаимных уступок.</w:t>
      </w:r>
    </w:p>
    <w:p w:rsid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8656A9" w:rsidRP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656A9">
        <w:rPr>
          <w:rFonts w:ascii="Times New Roman" w:hAnsi="Times New Roman" w:cs="Times New Roman"/>
          <w:sz w:val="28"/>
          <w:szCs w:val="20"/>
        </w:rPr>
        <w:t>Порядок заключения мирового соглашения определен статьей 173 Гражданского процессуального кодекса Российской Федерации, в соответствии с которой, принимая такое соглашение сторон, суд выносит определение. Его можно заключить на любой стадии судебного разбирательства и при исполнении судебного акта.</w:t>
      </w:r>
    </w:p>
    <w:p w:rsid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8656A9" w:rsidRP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656A9">
        <w:rPr>
          <w:rFonts w:ascii="Times New Roman" w:hAnsi="Times New Roman" w:cs="Times New Roman"/>
          <w:sz w:val="28"/>
          <w:szCs w:val="20"/>
        </w:rPr>
        <w:t xml:space="preserve">Составляется в простой письменной форме, подписывается всеми сторонами (их представителями, полномочия которых должны быть специально предусмотрены в доверенности или ином документе). Количество экземпляров – на один больше, чем число лиц, заключивших соглашение (один экземпляр суд приобщает к материалам дела). Мировое соглашение утверждается судом и имеет силу решения суда. Определение суда об утверждении условий мирового соглашения является судебным постановлением и </w:t>
      </w:r>
      <w:proofErr w:type="gramStart"/>
      <w:r w:rsidRPr="008656A9">
        <w:rPr>
          <w:rFonts w:ascii="Times New Roman" w:hAnsi="Times New Roman" w:cs="Times New Roman"/>
          <w:sz w:val="28"/>
          <w:szCs w:val="20"/>
        </w:rPr>
        <w:t>обязательно к исполнению</w:t>
      </w:r>
      <w:proofErr w:type="gramEnd"/>
      <w:r w:rsidRPr="008656A9">
        <w:rPr>
          <w:rFonts w:ascii="Times New Roman" w:hAnsi="Times New Roman" w:cs="Times New Roman"/>
          <w:sz w:val="28"/>
          <w:szCs w:val="20"/>
        </w:rPr>
        <w:t>.</w:t>
      </w:r>
    </w:p>
    <w:p w:rsid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8656A9" w:rsidRPr="008656A9" w:rsidRDefault="008656A9" w:rsidP="008656A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8656A9">
        <w:rPr>
          <w:rFonts w:ascii="Times New Roman" w:hAnsi="Times New Roman" w:cs="Times New Roman"/>
          <w:sz w:val="28"/>
          <w:szCs w:val="20"/>
        </w:rPr>
        <w:t>В случае</w:t>
      </w:r>
      <w:proofErr w:type="gramStart"/>
      <w:r w:rsidRPr="008656A9">
        <w:rPr>
          <w:rFonts w:ascii="Times New Roman" w:hAnsi="Times New Roman" w:cs="Times New Roman"/>
          <w:sz w:val="28"/>
          <w:szCs w:val="20"/>
        </w:rPr>
        <w:t>,</w:t>
      </w:r>
      <w:proofErr w:type="gramEnd"/>
      <w:r w:rsidRPr="008656A9">
        <w:rPr>
          <w:rFonts w:ascii="Times New Roman" w:hAnsi="Times New Roman" w:cs="Times New Roman"/>
          <w:sz w:val="28"/>
          <w:szCs w:val="20"/>
        </w:rPr>
        <w:t xml:space="preserve"> если условия мирового соглашения не исполняются в добровольном порядке, то по ходатайству взыскателя судом выдается исполнительный лист, который может быть направлен в службу судебных приставов для организации принудительного исполнения.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D0862" w:rsidRDefault="008D0862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A259A" w:rsidRDefault="001A259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D0C87" w:rsidRDefault="007D0C87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277E1"/>
    <w:rsid w:val="001000AB"/>
    <w:rsid w:val="001A259A"/>
    <w:rsid w:val="002B34EE"/>
    <w:rsid w:val="002C04D6"/>
    <w:rsid w:val="004D3802"/>
    <w:rsid w:val="00606E12"/>
    <w:rsid w:val="00641EED"/>
    <w:rsid w:val="006F29DD"/>
    <w:rsid w:val="007C0638"/>
    <w:rsid w:val="007D0C87"/>
    <w:rsid w:val="008403D8"/>
    <w:rsid w:val="008656A9"/>
    <w:rsid w:val="008D0862"/>
    <w:rsid w:val="0099279D"/>
    <w:rsid w:val="00A0100B"/>
    <w:rsid w:val="00B51C97"/>
    <w:rsid w:val="00C810E7"/>
    <w:rsid w:val="00D74155"/>
    <w:rsid w:val="00DD349F"/>
    <w:rsid w:val="00E45ABE"/>
    <w:rsid w:val="00F264F1"/>
    <w:rsid w:val="00F43BE5"/>
    <w:rsid w:val="00F72E60"/>
    <w:rsid w:val="00F852AF"/>
    <w:rsid w:val="00FC3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FC3A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999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01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7835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3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4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693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159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59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4058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0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7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0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42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89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68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1126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201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5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5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4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5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9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95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4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7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0984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47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4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16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83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174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2982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9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0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7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3981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03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97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166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5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4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5315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684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54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78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5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2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582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1120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38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6989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8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7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85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01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460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653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5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2023-02-16T09:24:00Z</dcterms:created>
  <dcterms:modified xsi:type="dcterms:W3CDTF">2023-02-16T09:24:00Z</dcterms:modified>
</cp:coreProperties>
</file>