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Административная ответственность</w:t>
      </w:r>
      <w:r w:rsidRPr="004322F0">
        <w:rPr>
          <w:rFonts w:ascii="Times New Roman" w:hAnsi="Times New Roman" w:cs="Times New Roman"/>
          <w:sz w:val="28"/>
        </w:rPr>
        <w:t xml:space="preserve"> за нарушение порядка привлечен</w:t>
      </w:r>
      <w:r>
        <w:rPr>
          <w:rFonts w:ascii="Times New Roman" w:hAnsi="Times New Roman" w:cs="Times New Roman"/>
          <w:sz w:val="28"/>
        </w:rPr>
        <w:t>ия к работе иностранных граждан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4322F0">
        <w:rPr>
          <w:rFonts w:ascii="Times New Roman" w:hAnsi="Times New Roman" w:cs="Times New Roman"/>
          <w:sz w:val="28"/>
          <w:szCs w:val="28"/>
        </w:rPr>
        <w:t xml:space="preserve">Статьей 18.15 Кодекса Российской Федерации об административных правонарушениях (далее – </w:t>
      </w:r>
      <w:proofErr w:type="spellStart"/>
      <w:r w:rsidRPr="004322F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322F0">
        <w:rPr>
          <w:rFonts w:ascii="Times New Roman" w:hAnsi="Times New Roman" w:cs="Times New Roman"/>
          <w:sz w:val="28"/>
          <w:szCs w:val="28"/>
        </w:rPr>
        <w:t xml:space="preserve"> РФ) предусмотрена административная ответственность за незаконное привлечение к трудовой деятельности в Российской Федерации иностранного гражданина или лица без гражданства.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4322F0">
        <w:rPr>
          <w:rFonts w:ascii="Times New Roman" w:hAnsi="Times New Roman" w:cs="Times New Roman"/>
          <w:sz w:val="28"/>
          <w:szCs w:val="28"/>
        </w:rPr>
        <w:t>По общему правилу при наличии соответствующего разрешения работодатель имеет право привлекать иностранных работников, а иностранный гражданин осуществлять трудовую деятельность на территории Российской Федерации.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4322F0">
        <w:rPr>
          <w:rFonts w:ascii="Times New Roman" w:hAnsi="Times New Roman" w:cs="Times New Roman"/>
          <w:sz w:val="28"/>
          <w:szCs w:val="28"/>
        </w:rPr>
        <w:t xml:space="preserve">Привлечение к трудовой деятельности иностранного гражданина или лица без гражданства в отсутствие разрешения является незаконным и образует состав административного правонарушения - </w:t>
      </w:r>
      <w:proofErr w:type="gramStart"/>
      <w:r w:rsidRPr="004322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322F0">
        <w:rPr>
          <w:rFonts w:ascii="Times New Roman" w:hAnsi="Times New Roman" w:cs="Times New Roman"/>
          <w:sz w:val="28"/>
          <w:szCs w:val="28"/>
        </w:rPr>
        <w:t xml:space="preserve">.ч. 1, 2 ст. 18.15 </w:t>
      </w:r>
      <w:proofErr w:type="spellStart"/>
      <w:r w:rsidRPr="004322F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322F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4322F0">
        <w:rPr>
          <w:rFonts w:ascii="Times New Roman" w:hAnsi="Times New Roman" w:cs="Times New Roman"/>
          <w:sz w:val="28"/>
          <w:szCs w:val="28"/>
        </w:rPr>
        <w:t>При этом противоправным является не факт заключения трудового договора с таким лицом, а его фактический допуск к выполнению работ, оказанию услуг без соответствующего разрешения.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4322F0">
        <w:rPr>
          <w:rFonts w:ascii="Times New Roman" w:hAnsi="Times New Roman" w:cs="Times New Roman"/>
          <w:sz w:val="28"/>
          <w:szCs w:val="28"/>
        </w:rPr>
        <w:t xml:space="preserve">На работодателя также возложена обязанность </w:t>
      </w:r>
      <w:proofErr w:type="gramStart"/>
      <w:r w:rsidRPr="004322F0">
        <w:rPr>
          <w:rFonts w:ascii="Times New Roman" w:hAnsi="Times New Roman" w:cs="Times New Roman"/>
          <w:sz w:val="28"/>
          <w:szCs w:val="28"/>
        </w:rPr>
        <w:t>уведомлять</w:t>
      </w:r>
      <w:proofErr w:type="gramEnd"/>
      <w:r w:rsidRPr="004322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органы МВД о заключении или расторжении трудового договора с иностранным гражданином.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2F0">
        <w:rPr>
          <w:rFonts w:ascii="Times New Roman" w:hAnsi="Times New Roman" w:cs="Times New Roman"/>
          <w:sz w:val="28"/>
          <w:szCs w:val="28"/>
        </w:rPr>
        <w:t xml:space="preserve">Неисполнение данных требований влечет за собой привлечение работодателя к ответственности по </w:t>
      </w:r>
      <w:proofErr w:type="gramStart"/>
      <w:r w:rsidRPr="004322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322F0">
        <w:rPr>
          <w:rFonts w:ascii="Times New Roman" w:hAnsi="Times New Roman" w:cs="Times New Roman"/>
          <w:sz w:val="28"/>
          <w:szCs w:val="28"/>
        </w:rPr>
        <w:t xml:space="preserve">. 3 ст. 18.15 </w:t>
      </w:r>
      <w:proofErr w:type="spellStart"/>
      <w:r w:rsidRPr="004322F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322F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0000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4322F0"/>
    <w:rsid w:val="00CB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2023-01-09T09:16:00Z</dcterms:created>
  <dcterms:modified xsi:type="dcterms:W3CDTF">2023-01-09T09:16:00Z</dcterms:modified>
</cp:coreProperties>
</file>