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85" w:rsidRPr="00FD4885" w:rsidRDefault="00FD4885" w:rsidP="00FD4885">
      <w:pPr>
        <w:pStyle w:val="a4"/>
        <w:jc w:val="both"/>
        <w:rPr>
          <w:rFonts w:ascii="Times New Roman" w:hAnsi="Times New Roman" w:cs="Times New Roman"/>
          <w:sz w:val="28"/>
        </w:rPr>
      </w:pPr>
      <w:r w:rsidRPr="00FD4885">
        <w:rPr>
          <w:rFonts w:ascii="Times New Roman" w:hAnsi="Times New Roman" w:cs="Times New Roman"/>
          <w:sz w:val="28"/>
        </w:rPr>
        <w:t>Внесены изменения в статью 24.1 Федерального закона «О развитии малого и среднего предпринимательства в Российской Федерации»</w:t>
      </w:r>
    </w:p>
    <w:p w:rsidR="00FD4885" w:rsidRDefault="00FD4885" w:rsidP="00FD488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D4885" w:rsidRPr="00FD4885" w:rsidRDefault="00FD4885" w:rsidP="00FD488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D4885">
        <w:rPr>
          <w:rFonts w:ascii="Times New Roman" w:hAnsi="Times New Roman" w:cs="Times New Roman"/>
          <w:sz w:val="28"/>
          <w:szCs w:val="25"/>
        </w:rPr>
        <w:t>Федеральным законом от 04.11.2022 № 418-ФЗ «О внесении изменений в статью 24.1 Федерального закона «О развитии малого и среднего предпринимательства в Российской Федерации» расширены возможности получения статуса социального предприятия для бизнесменов.</w:t>
      </w:r>
    </w:p>
    <w:p w:rsidR="00FD4885" w:rsidRDefault="00FD4885" w:rsidP="00FD4885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FD4885" w:rsidRPr="00FD4885" w:rsidRDefault="00FD4885" w:rsidP="00FD488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D4885">
        <w:rPr>
          <w:rFonts w:ascii="Times New Roman" w:hAnsi="Times New Roman" w:cs="Times New Roman"/>
          <w:sz w:val="28"/>
          <w:szCs w:val="25"/>
        </w:rPr>
        <w:t>Закон направлен на обеспечение возможности индивидуальным предпринимателям - инвалидам без наемных работников, а также индивидуальным предпринимателям - инвалидам, трудоустроившим хотя бы одного работника из числа социально уязвимых категорий граждан, получить статус социального предприятия.</w:t>
      </w:r>
    </w:p>
    <w:p w:rsidR="00FD4885" w:rsidRDefault="00FD4885" w:rsidP="00FD4885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FD4885" w:rsidRPr="00FD4885" w:rsidRDefault="00FD4885" w:rsidP="00FD488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D4885">
        <w:rPr>
          <w:rFonts w:ascii="Times New Roman" w:hAnsi="Times New Roman" w:cs="Times New Roman"/>
          <w:sz w:val="28"/>
          <w:szCs w:val="25"/>
        </w:rPr>
        <w:t>Данный статус дает возможность получить поддержку со стороны государства. Специально для социальных предприятий сформированы меры поддержки (льготные займы, образовательные программы, субсидии, льготное предоставление имущества, гранты).</w:t>
      </w:r>
    </w:p>
    <w:p w:rsidR="007E5702" w:rsidRPr="00FD4885" w:rsidRDefault="007E5702" w:rsidP="00FD488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000000" w:rsidRPr="00FD4885" w:rsidRDefault="00FD4885" w:rsidP="00FD488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7C6"/>
    <w:rsid w:val="007E5702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2022-11-17T12:32:00Z</dcterms:created>
  <dcterms:modified xsi:type="dcterms:W3CDTF">2022-11-17T12:32:00Z</dcterms:modified>
</cp:coreProperties>
</file>